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44"/>
        </w:rPr>
      </w:pPr>
      <w:r>
        <w:rPr>
          <w:rFonts w:ascii="Times New Roman" w:eastAsia="Cambria"/>
          <w:color w:val="000000"/>
          <w:sz w:val="44"/>
        </w:rPr>
        <w:t>MEETING OF THE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44"/>
        </w:rPr>
      </w:pPr>
      <w:r>
        <w:rPr>
          <w:rFonts w:ascii="Times New Roman" w:eastAsia="Cambria"/>
          <w:color w:val="000000"/>
          <w:sz w:val="44"/>
        </w:rPr>
        <w:t>CIVIL SERVICE BOARD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44"/>
        </w:rPr>
      </w:pPr>
      <w:r>
        <w:rPr>
          <w:rFonts w:ascii="Times New Roman" w:eastAsia="Cambria"/>
          <w:color w:val="000000"/>
          <w:sz w:val="44"/>
        </w:rPr>
        <w:t xml:space="preserve"> 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44"/>
        </w:rPr>
      </w:pPr>
      <w:r>
        <w:rPr>
          <w:rFonts w:ascii="Times New Roman" w:eastAsia="Cambria"/>
          <w:color w:val="000000"/>
          <w:sz w:val="44"/>
        </w:rPr>
        <w:t>AGENDA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44"/>
        </w:rPr>
      </w:pPr>
    </w:p>
    <w:p w:rsidR="007C37D2" w:rsidRDefault="007C37D2" w:rsidP="007C37D2">
      <w:pPr>
        <w:widowControl/>
        <w:wordWrap/>
        <w:jc w:val="center"/>
        <w:rPr>
          <w:rFonts w:ascii="Times New Roman" w:eastAsia="Cambria"/>
          <w:b/>
          <w:color w:val="000000"/>
          <w:sz w:val="36"/>
        </w:rPr>
      </w:pPr>
      <w:r>
        <w:rPr>
          <w:rFonts w:ascii="Times New Roman" w:eastAsia="Cambria"/>
          <w:b/>
          <w:color w:val="000000"/>
          <w:sz w:val="36"/>
        </w:rPr>
        <w:t>Thursday, Ja</w:t>
      </w:r>
      <w:bookmarkStart w:id="0" w:name="_GoBack"/>
      <w:bookmarkEnd w:id="0"/>
      <w:r>
        <w:rPr>
          <w:rFonts w:ascii="Times New Roman" w:eastAsia="Cambria"/>
          <w:b/>
          <w:color w:val="000000"/>
          <w:sz w:val="36"/>
        </w:rPr>
        <w:t>nuary 11, 2018 @ 6:30 p.m.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b/>
          <w:color w:val="000000"/>
          <w:sz w:val="36"/>
        </w:rPr>
      </w:pP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32"/>
        </w:rPr>
      </w:pPr>
      <w:r>
        <w:rPr>
          <w:rFonts w:ascii="Times New Roman" w:eastAsia="Cambria"/>
          <w:color w:val="000000"/>
          <w:sz w:val="32"/>
        </w:rPr>
        <w:t>Heman Park Community Center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32"/>
        </w:rPr>
      </w:pPr>
      <w:r>
        <w:rPr>
          <w:rFonts w:ascii="Times New Roman" w:eastAsia="Cambria"/>
          <w:color w:val="000000"/>
          <w:sz w:val="32"/>
        </w:rPr>
        <w:t>975 Pennsylvania Avenue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color w:val="000000"/>
          <w:sz w:val="32"/>
        </w:rPr>
      </w:pPr>
      <w:r>
        <w:rPr>
          <w:rFonts w:ascii="Times New Roman" w:eastAsia="Cambria"/>
          <w:color w:val="000000"/>
          <w:sz w:val="32"/>
        </w:rPr>
        <w:t>University City, Missouri  63130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b/>
          <w:smallCaps/>
          <w:color w:val="000000"/>
          <w:sz w:val="44"/>
          <w:u w:val="single"/>
        </w:rPr>
      </w:pPr>
      <w:r>
        <w:rPr>
          <w:rFonts w:ascii="Times New Roman" w:eastAsia="Cambria"/>
          <w:b/>
          <w:smallCaps/>
          <w:color w:val="000000"/>
          <w:sz w:val="44"/>
          <w:u w:val="single"/>
        </w:rPr>
        <w:t>Public Attendance is Welcome</w:t>
      </w:r>
    </w:p>
    <w:p w:rsidR="007C37D2" w:rsidRDefault="007C37D2" w:rsidP="007C37D2">
      <w:pPr>
        <w:widowControl/>
        <w:wordWrap/>
        <w:jc w:val="center"/>
        <w:rPr>
          <w:rFonts w:ascii="Times New Roman" w:eastAsia="Cambria"/>
          <w:b/>
          <w:smallCaps/>
          <w:color w:val="000000"/>
          <w:sz w:val="44"/>
          <w:u w:val="single"/>
        </w:rPr>
      </w:pP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>A. Call to Order.</w:t>
      </w: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>B.  Roll Call.</w:t>
      </w: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 xml:space="preserve">     </w:t>
      </w: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 xml:space="preserve">C.  Consideration of </w:t>
      </w:r>
      <w:proofErr w:type="spellStart"/>
      <w:r>
        <w:rPr>
          <w:rFonts w:ascii="Times New Roman" w:eastAsia="Cambria"/>
          <w:color w:val="000000"/>
          <w:sz w:val="28"/>
        </w:rPr>
        <w:t>LaMarcia</w:t>
      </w:r>
      <w:proofErr w:type="spellEnd"/>
      <w:r>
        <w:rPr>
          <w:rFonts w:ascii="Times New Roman" w:eastAsia="Cambria"/>
          <w:color w:val="000000"/>
          <w:sz w:val="28"/>
        </w:rPr>
        <w:t xml:space="preserve"> McDonald’s request for a Civil Service    </w:t>
      </w: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 xml:space="preserve">      Board hearing related to the termination of her employment.</w:t>
      </w: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>D.  Executive session as needed.</w:t>
      </w: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</w:p>
    <w:p w:rsidR="007C37D2" w:rsidRDefault="007C37D2" w:rsidP="007C37D2">
      <w:pPr>
        <w:widowControl/>
        <w:wordWrap/>
        <w:jc w:val="left"/>
        <w:rPr>
          <w:rFonts w:ascii="Times New Roman" w:eastAsia="Cambria"/>
          <w:color w:val="000000"/>
          <w:sz w:val="28"/>
        </w:rPr>
      </w:pPr>
      <w:r>
        <w:rPr>
          <w:rFonts w:ascii="Times New Roman" w:eastAsia="Cambria"/>
          <w:color w:val="000000"/>
          <w:sz w:val="28"/>
        </w:rPr>
        <w:t>E.   Meeting Adjournment.</w:t>
      </w:r>
    </w:p>
    <w:p w:rsidR="00996ECC" w:rsidRPr="007C37D2" w:rsidRDefault="00996ECC" w:rsidP="007C37D2"/>
    <w:sectPr w:rsidR="00996ECC" w:rsidRPr="007C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D2"/>
    <w:rsid w:val="007C37D2"/>
    <w:rsid w:val="009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City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Cannon</dc:creator>
  <cp:lastModifiedBy>Kellie Cannon</cp:lastModifiedBy>
  <cp:revision>1</cp:revision>
  <dcterms:created xsi:type="dcterms:W3CDTF">2018-01-10T14:27:00Z</dcterms:created>
  <dcterms:modified xsi:type="dcterms:W3CDTF">2018-01-10T14:40:00Z</dcterms:modified>
</cp:coreProperties>
</file>