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F75" w14:textId="605301D9" w:rsidR="00A17BDC" w:rsidRDefault="000F2575" w:rsidP="005B3F71">
      <w:pPr>
        <w:spacing w:after="0" w:line="265" w:lineRule="auto"/>
        <w:ind w:left="950" w:right="1362" w:hanging="10"/>
        <w:jc w:val="center"/>
      </w:pPr>
      <w:r>
        <w:rPr>
          <w:b/>
          <w:sz w:val="24"/>
        </w:rPr>
        <w:t>U CITY LOOP</w:t>
      </w:r>
    </w:p>
    <w:p w14:paraId="7D3EB292" w14:textId="6B7AD67E" w:rsidR="005B3F71" w:rsidRDefault="000F2575" w:rsidP="005B3F71">
      <w:pPr>
        <w:spacing w:after="0" w:line="256" w:lineRule="auto"/>
        <w:ind w:left="3582" w:right="3320" w:hanging="286"/>
        <w:jc w:val="center"/>
        <w:rPr>
          <w:b/>
          <w:sz w:val="24"/>
        </w:rPr>
      </w:pPr>
      <w:r>
        <w:rPr>
          <w:b/>
          <w:sz w:val="24"/>
        </w:rPr>
        <w:t>SPECIAL BUSINESS DISTRICT MEETING</w:t>
      </w:r>
    </w:p>
    <w:p w14:paraId="51F287DD" w14:textId="77777777" w:rsidR="005B3F71" w:rsidRDefault="005B3F71" w:rsidP="005B3F71">
      <w:pPr>
        <w:spacing w:after="0" w:line="256" w:lineRule="auto"/>
        <w:ind w:left="3582" w:right="3320" w:hanging="286"/>
        <w:jc w:val="center"/>
        <w:rPr>
          <w:b/>
          <w:sz w:val="24"/>
        </w:rPr>
      </w:pPr>
      <w:r>
        <w:rPr>
          <w:b/>
          <w:sz w:val="24"/>
        </w:rPr>
        <w:t>Meeting Minutes</w:t>
      </w:r>
    </w:p>
    <w:p w14:paraId="749FBE27" w14:textId="628398DB" w:rsidR="00A17BDC" w:rsidRDefault="000F2575" w:rsidP="005B3F71">
      <w:pPr>
        <w:spacing w:after="0" w:line="256" w:lineRule="auto"/>
        <w:ind w:left="3582" w:right="3320" w:hanging="286"/>
        <w:jc w:val="center"/>
      </w:pPr>
      <w:r>
        <w:rPr>
          <w:b/>
          <w:sz w:val="24"/>
        </w:rPr>
        <w:t>VIA ZOOM VIDEO CONFERENCE</w:t>
      </w:r>
    </w:p>
    <w:p w14:paraId="5D644B00" w14:textId="35BAEA8E" w:rsidR="005B3F71" w:rsidRDefault="000F2575" w:rsidP="005B3F71">
      <w:pPr>
        <w:spacing w:after="424" w:line="265" w:lineRule="auto"/>
        <w:ind w:left="950" w:right="1367" w:hanging="10"/>
        <w:jc w:val="center"/>
      </w:pPr>
      <w:r>
        <w:rPr>
          <w:b/>
          <w:sz w:val="24"/>
        </w:rPr>
        <w:t xml:space="preserve">Tuesday, </w:t>
      </w:r>
      <w:r w:rsidR="005B3F71">
        <w:rPr>
          <w:b/>
          <w:sz w:val="24"/>
        </w:rPr>
        <w:t>January</w:t>
      </w:r>
      <w:r>
        <w:rPr>
          <w:b/>
          <w:sz w:val="24"/>
        </w:rPr>
        <w:t xml:space="preserve"> 27, </w:t>
      </w:r>
      <w:proofErr w:type="gramStart"/>
      <w:r>
        <w:rPr>
          <w:b/>
          <w:sz w:val="24"/>
        </w:rPr>
        <w:t>2026</w:t>
      </w:r>
      <w:proofErr w:type="gramEnd"/>
      <w:r w:rsidR="005B3F71">
        <w:rPr>
          <w:b/>
          <w:sz w:val="24"/>
        </w:rPr>
        <w:t xml:space="preserve"> </w:t>
      </w:r>
      <w:r>
        <w:rPr>
          <w:b/>
          <w:sz w:val="24"/>
        </w:rPr>
        <w:t>9:00 a.m.</w:t>
      </w:r>
    </w:p>
    <w:p w14:paraId="49A1CAB6" w14:textId="79D58F31" w:rsidR="008D326F" w:rsidRDefault="000F2575" w:rsidP="005B3F71">
      <w:pPr>
        <w:numPr>
          <w:ilvl w:val="0"/>
          <w:numId w:val="1"/>
        </w:numPr>
        <w:spacing w:after="0"/>
        <w:ind w:left="614" w:hanging="247"/>
      </w:pPr>
      <w:r>
        <w:t>Call to Order</w:t>
      </w:r>
    </w:p>
    <w:p w14:paraId="6B76B584" w14:textId="40A395CE" w:rsidR="005B3F71" w:rsidRDefault="005B3F71" w:rsidP="005B3F71">
      <w:pPr>
        <w:numPr>
          <w:ilvl w:val="1"/>
          <w:numId w:val="1"/>
        </w:numPr>
        <w:spacing w:after="0"/>
      </w:pPr>
      <w:r>
        <w:t xml:space="preserve">Jay Trudeau Called the meeting to order at 9:02am. </w:t>
      </w:r>
    </w:p>
    <w:p w14:paraId="4C6BF405" w14:textId="77777777" w:rsidR="00A17BDC" w:rsidRDefault="000F2575" w:rsidP="005B3F71">
      <w:pPr>
        <w:numPr>
          <w:ilvl w:val="0"/>
          <w:numId w:val="1"/>
        </w:numPr>
        <w:spacing w:after="0"/>
        <w:ind w:left="614" w:hanging="247"/>
      </w:pPr>
      <w:r>
        <w:t>Introductions</w:t>
      </w:r>
    </w:p>
    <w:p w14:paraId="7B0ED38A" w14:textId="58435784" w:rsidR="008D326F" w:rsidRDefault="008D326F" w:rsidP="005B3F71">
      <w:pPr>
        <w:numPr>
          <w:ilvl w:val="1"/>
          <w:numId w:val="1"/>
        </w:numPr>
        <w:spacing w:after="0"/>
        <w:ind w:hanging="247"/>
      </w:pPr>
      <w:r>
        <w:t xml:space="preserve">Board Members in attendance were Jay Trudeau, Michael Alter, Renau Bozarth, Dan Wald, and Max </w:t>
      </w:r>
      <w:r w:rsidRPr="008D326F">
        <w:t>Sassouni</w:t>
      </w:r>
      <w:r>
        <w:t>.</w:t>
      </w:r>
    </w:p>
    <w:p w14:paraId="3BEBFF13" w14:textId="2EECA38B" w:rsidR="008D326F" w:rsidRDefault="008D326F" w:rsidP="005B3F71">
      <w:pPr>
        <w:numPr>
          <w:ilvl w:val="1"/>
          <w:numId w:val="1"/>
        </w:numPr>
        <w:spacing w:after="0"/>
      </w:pPr>
      <w:r>
        <w:t xml:space="preserve">Others in attendance were Samantha Smugala, Becky Alhvin, John Mulligan, Joe Edwards, and Dave Sandel. </w:t>
      </w:r>
    </w:p>
    <w:p w14:paraId="647D3C01" w14:textId="77777777" w:rsidR="00A17BDC" w:rsidRDefault="000F2575" w:rsidP="005B3F71">
      <w:pPr>
        <w:numPr>
          <w:ilvl w:val="0"/>
          <w:numId w:val="1"/>
        </w:numPr>
        <w:spacing w:after="0"/>
        <w:ind w:left="614" w:hanging="247"/>
      </w:pPr>
      <w:r>
        <w:t>Public Comments – (Limited to 3 minutes)</w:t>
      </w:r>
    </w:p>
    <w:p w14:paraId="25C42ACD" w14:textId="5FDD9F46" w:rsidR="005B3F71" w:rsidRDefault="005B3F71" w:rsidP="005B3F71">
      <w:pPr>
        <w:numPr>
          <w:ilvl w:val="1"/>
          <w:numId w:val="1"/>
        </w:numPr>
        <w:spacing w:after="0"/>
      </w:pPr>
      <w:r>
        <w:t xml:space="preserve">No public comments. </w:t>
      </w:r>
    </w:p>
    <w:p w14:paraId="611633F3" w14:textId="77777777" w:rsidR="005B3F71" w:rsidRDefault="005B3F71">
      <w:pPr>
        <w:pStyle w:val="Heading2"/>
      </w:pPr>
    </w:p>
    <w:p w14:paraId="3373EA8D" w14:textId="6B3165AB" w:rsidR="00A17BDC" w:rsidRDefault="000F2575">
      <w:pPr>
        <w:pStyle w:val="Heading2"/>
      </w:pPr>
      <w:r>
        <w:t>Citizen Participation</w:t>
      </w:r>
      <w:r>
        <w:rPr>
          <w:color w:val="000000"/>
        </w:rPr>
        <w:t xml:space="preserve"> </w:t>
      </w:r>
    </w:p>
    <w:p w14:paraId="00F9E431" w14:textId="77777777" w:rsidR="00A17BDC" w:rsidRDefault="000F2575">
      <w:pPr>
        <w:spacing w:after="163" w:line="239" w:lineRule="auto"/>
        <w:ind w:left="202" w:right="508" w:hanging="10"/>
        <w:jc w:val="both"/>
      </w:pPr>
      <w:r>
        <w:rPr>
          <w:i/>
        </w:rPr>
        <w:t xml:space="preserve">Those who wish to provide a comment during the “Public Comment” portions of the agenda may provide written comments or request video participation invites to the Deputy City Manager/Director of Economic Development ahead of the meeting. Please specify which portion of the agenda you wish to comment. </w:t>
      </w:r>
    </w:p>
    <w:p w14:paraId="0DB3CB6D" w14:textId="77777777" w:rsidR="00A17BDC" w:rsidRDefault="000F2575">
      <w:pPr>
        <w:spacing w:after="163" w:line="239" w:lineRule="auto"/>
        <w:ind w:left="202" w:right="1002" w:hanging="10"/>
        <w:jc w:val="both"/>
      </w:pPr>
      <w:r>
        <w:rPr>
          <w:i/>
        </w:rPr>
        <w:t xml:space="preserve">ALL written comments or video participation invites must be received </w:t>
      </w:r>
      <w:r>
        <w:rPr>
          <w:b/>
          <w:i/>
          <w:u w:val="single" w:color="000000"/>
        </w:rPr>
        <w:t>no later than 8:00 a.m. the day of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the meeting</w:t>
      </w:r>
      <w:r>
        <w:rPr>
          <w:i/>
        </w:rPr>
        <w:t xml:space="preserve">. Comments may be sent via email to: </w:t>
      </w:r>
      <w:r>
        <w:rPr>
          <w:i/>
          <w:color w:val="0000FF"/>
        </w:rPr>
        <w:t xml:space="preserve">bsmith@ucitymo.org </w:t>
      </w:r>
      <w:r>
        <w:rPr>
          <w:i/>
        </w:rPr>
        <w:t xml:space="preserve">or mailed to the City Hall – 6801 Delmar Blvd. – Attention Brooke Sharp, Deputy City Manager/Director of Economic Development. Such comments will be provided to the LSBD prior to the meeting. Comments will be made a part of the official record and made accessible to the public online following the meeting. </w:t>
      </w:r>
    </w:p>
    <w:p w14:paraId="458FBABD" w14:textId="77777777" w:rsidR="00A17BDC" w:rsidRDefault="000F2575">
      <w:pPr>
        <w:spacing w:after="245" w:line="239" w:lineRule="auto"/>
        <w:ind w:left="202" w:right="797" w:hanging="10"/>
        <w:jc w:val="both"/>
      </w:pPr>
      <w:r>
        <w:rPr>
          <w:i/>
        </w:rPr>
        <w:t xml:space="preserve">Please note, when submitting your comments or invites, </w:t>
      </w:r>
      <w:r>
        <w:rPr>
          <w:b/>
          <w:i/>
        </w:rPr>
        <w:t>a name must be provided</w:t>
      </w:r>
      <w:r>
        <w:rPr>
          <w:i/>
        </w:rPr>
        <w:t xml:space="preserve">. Please also note if your comment is on an agenda or non-agenda item, and a name is not provided, the provided comment will not be recorded in the official record. An e-mail address is also required to receive a virtual invite to the meeting. </w:t>
      </w:r>
    </w:p>
    <w:p w14:paraId="3714C2A0" w14:textId="327B4C2B" w:rsidR="008D326F" w:rsidRDefault="000F2575" w:rsidP="008D326F">
      <w:pPr>
        <w:pStyle w:val="ListParagraph"/>
        <w:numPr>
          <w:ilvl w:val="0"/>
          <w:numId w:val="1"/>
        </w:numPr>
        <w:spacing w:after="0" w:line="265" w:lineRule="auto"/>
      </w:pPr>
      <w:r>
        <w:t xml:space="preserve">New Business </w:t>
      </w:r>
    </w:p>
    <w:p w14:paraId="145F4671" w14:textId="3BB47B76" w:rsidR="00A17BDC" w:rsidRDefault="000F2575" w:rsidP="008D326F">
      <w:pPr>
        <w:pStyle w:val="ListParagraph"/>
        <w:numPr>
          <w:ilvl w:val="1"/>
          <w:numId w:val="1"/>
        </w:numPr>
        <w:spacing w:after="0" w:line="265" w:lineRule="auto"/>
      </w:pPr>
      <w:r>
        <w:t xml:space="preserve"> Resolution Approval of East Loop CID MOU</w:t>
      </w:r>
    </w:p>
    <w:p w14:paraId="59446ED7" w14:textId="7A7D87BA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t xml:space="preserve">Jay Trudeau introduces the MOU between the East Loop CID and LSBD. </w:t>
      </w:r>
      <w:r>
        <w:rPr>
          <w:rFonts w:ascii="Aptos" w:hAnsi="Aptos"/>
        </w:rPr>
        <w:t>This MOU between the LSBD and the East Loop CID allows for increased collaboration and alignment of goals and</w:t>
      </w:r>
      <w:r>
        <w:rPr>
          <w:rStyle w:val="apple-converted-space"/>
          <w:rFonts w:ascii="Aptos" w:hAnsi="Aptos"/>
        </w:rPr>
        <w:t> </w:t>
      </w:r>
      <w:r>
        <w:rPr>
          <w:rStyle w:val="outlook-search-highlight"/>
          <w:rFonts w:ascii="Aptos" w:hAnsi="Aptos"/>
        </w:rPr>
        <w:t>initiatives</w:t>
      </w:r>
      <w:r>
        <w:rPr>
          <w:rStyle w:val="apple-converted-space"/>
          <w:rFonts w:ascii="Aptos" w:hAnsi="Aptos"/>
        </w:rPr>
        <w:t> </w:t>
      </w:r>
      <w:r>
        <w:rPr>
          <w:rFonts w:ascii="Aptos" w:hAnsi="Aptos"/>
        </w:rPr>
        <w:t>(marketing, events, economic development, safety and security) as well as resource sharing including staffing, contractors, and vendors. We believe this collaboration will enhance efforts on both sides of the Loop.</w:t>
      </w:r>
    </w:p>
    <w:p w14:paraId="499303A6" w14:textId="2DACDFD3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rPr>
          <w:rFonts w:ascii="Aptos" w:hAnsi="Aptos"/>
        </w:rPr>
        <w:t xml:space="preserve">Board Members had no further comment on the resolution or MOU. </w:t>
      </w:r>
    </w:p>
    <w:p w14:paraId="724484A4" w14:textId="323C8A7E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rPr>
          <w:rFonts w:ascii="Aptos" w:hAnsi="Aptos"/>
        </w:rPr>
        <w:t xml:space="preserve">Michael Altar and Dan Wald expressed strong approval of the MOU. </w:t>
      </w:r>
    </w:p>
    <w:p w14:paraId="45E5D58D" w14:textId="1123A8F7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rPr>
          <w:rFonts w:ascii="Aptos" w:hAnsi="Aptos"/>
        </w:rPr>
        <w:t xml:space="preserve">Max Sassouni also expressed strong approval and thanked Jay Trudeau for his leadership. </w:t>
      </w:r>
    </w:p>
    <w:p w14:paraId="7C806F7E" w14:textId="282DE5C7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t xml:space="preserve">John Mulligan asked who </w:t>
      </w:r>
      <w:proofErr w:type="gramStart"/>
      <w:r>
        <w:t>would be the Custodian of records for this new collaboration</w:t>
      </w:r>
      <w:proofErr w:type="gramEnd"/>
      <w:r>
        <w:t xml:space="preserve">. Jay Trudeau will continue to be the Custodian of Records. </w:t>
      </w:r>
    </w:p>
    <w:p w14:paraId="16F1A528" w14:textId="77777777" w:rsidR="008D326F" w:rsidRP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rPr>
          <w:rFonts w:ascii="Aptos" w:hAnsi="Aptos"/>
        </w:rPr>
        <w:lastRenderedPageBreak/>
        <w:t xml:space="preserve">Jay Trudeau introduced a Resolution to approve the MOU. Michael Altar made a motion to approve the Resolution. Dan Wald Seconded. All in Favor. Motion Passes. </w:t>
      </w:r>
    </w:p>
    <w:p w14:paraId="35B9EF21" w14:textId="118011E7" w:rsidR="008D326F" w:rsidRDefault="008D326F" w:rsidP="008D326F">
      <w:pPr>
        <w:pStyle w:val="ListParagraph"/>
        <w:numPr>
          <w:ilvl w:val="1"/>
          <w:numId w:val="1"/>
        </w:numPr>
        <w:spacing w:after="0" w:line="265" w:lineRule="auto"/>
      </w:pPr>
      <w:r>
        <w:rPr>
          <w:rFonts w:ascii="Aptos" w:hAnsi="Aptos"/>
        </w:rPr>
        <w:t xml:space="preserve">Samanta Smugala thanked the Board for the opportunity to build relationship and their trust. Expressed excitement for the new collaboration.  </w:t>
      </w:r>
    </w:p>
    <w:p w14:paraId="3C5061F3" w14:textId="77777777" w:rsidR="005B3F71" w:rsidRDefault="000F2575" w:rsidP="005B3F71">
      <w:pPr>
        <w:pStyle w:val="ListParagraph"/>
        <w:numPr>
          <w:ilvl w:val="0"/>
          <w:numId w:val="1"/>
        </w:numPr>
        <w:spacing w:after="252" w:line="248" w:lineRule="auto"/>
        <w:ind w:right="1585"/>
      </w:pPr>
      <w:r>
        <w:t xml:space="preserve">Public Comments – (Limited to 2 minutes) </w:t>
      </w:r>
    </w:p>
    <w:p w14:paraId="12065C55" w14:textId="051CC8CF" w:rsidR="008D326F" w:rsidRDefault="008D326F" w:rsidP="005B3F71">
      <w:pPr>
        <w:pStyle w:val="ListParagraph"/>
        <w:numPr>
          <w:ilvl w:val="1"/>
          <w:numId w:val="1"/>
        </w:numPr>
        <w:spacing w:after="252" w:line="248" w:lineRule="auto"/>
        <w:ind w:right="1585"/>
      </w:pPr>
      <w:r>
        <w:t xml:space="preserve">Joe Edwards Congratulated the Board on the new MOU. </w:t>
      </w:r>
    </w:p>
    <w:p w14:paraId="6DA5D799" w14:textId="77777777" w:rsidR="00A17BDC" w:rsidRDefault="000F2575">
      <w:pPr>
        <w:spacing w:after="0"/>
        <w:ind w:left="209"/>
      </w:pPr>
      <w:r>
        <w:rPr>
          <w:i/>
          <w:u w:val="single" w:color="000000"/>
        </w:rPr>
        <w:t>Citizen Participation</w:t>
      </w:r>
      <w:r>
        <w:rPr>
          <w:i/>
        </w:rPr>
        <w:t xml:space="preserve"> </w:t>
      </w:r>
    </w:p>
    <w:p w14:paraId="0E4CE87E" w14:textId="77777777" w:rsidR="00A17BDC" w:rsidRDefault="000F2575">
      <w:pPr>
        <w:spacing w:after="252" w:line="248" w:lineRule="auto"/>
        <w:ind w:left="204" w:hanging="10"/>
      </w:pPr>
      <w:r>
        <w:t xml:space="preserve">Those who wish to provide a comment during the “Public Comment” portions of the agenda may provide written comments or request video participation invites to the Deputy City Manager - Development ahead of the meeting. Please specify which portion of the agenda you wish to comment. </w:t>
      </w:r>
    </w:p>
    <w:p w14:paraId="377FF06F" w14:textId="2BD3E199" w:rsidR="00A17BDC" w:rsidRDefault="000F2575">
      <w:pPr>
        <w:spacing w:after="0" w:line="248" w:lineRule="auto"/>
        <w:ind w:left="204" w:right="1585" w:hanging="10"/>
      </w:pPr>
      <w:r>
        <w:t xml:space="preserve">ALL written comments or video participation invites must be </w:t>
      </w:r>
      <w:r>
        <w:rPr>
          <w:b/>
          <w:u w:val="single" w:color="000000"/>
        </w:rPr>
        <w:t>received no later than 8:00 a.m. the day</w:t>
      </w:r>
      <w:r>
        <w:rPr>
          <w:b/>
        </w:rPr>
        <w:t xml:space="preserve"> </w:t>
      </w:r>
      <w:r>
        <w:rPr>
          <w:b/>
          <w:u w:val="single" w:color="000000"/>
        </w:rPr>
        <w:t>of the meeting.</w:t>
      </w:r>
      <w:r>
        <w:rPr>
          <w:b/>
        </w:rPr>
        <w:t xml:space="preserve"> </w:t>
      </w:r>
      <w:r>
        <w:t xml:space="preserve">Comments may be sent via email to: </w:t>
      </w:r>
      <w:r>
        <w:rPr>
          <w:i/>
          <w:color w:val="0000FF"/>
          <w:u w:val="single" w:color="0000FF"/>
        </w:rPr>
        <w:t>bsmith@ucitymo.org</w:t>
      </w:r>
      <w:r>
        <w:t xml:space="preserve"> or mailed to the City Hall – 6801 Delmar Blvd. – Attention Brooke Smith, Deputy City</w:t>
      </w:r>
      <w:r w:rsidR="005B3F71">
        <w:t xml:space="preserve"> </w:t>
      </w:r>
      <w:r>
        <w:t xml:space="preserve">Manager - Development. </w:t>
      </w:r>
    </w:p>
    <w:p w14:paraId="423790D1" w14:textId="77777777" w:rsidR="00A17BDC" w:rsidRDefault="000F2575">
      <w:pPr>
        <w:spacing w:after="252" w:line="248" w:lineRule="auto"/>
        <w:ind w:left="204" w:right="1585" w:hanging="10"/>
      </w:pPr>
      <w:r>
        <w:t xml:space="preserve">Such comments will be provided to the LSBD prior to the meeting. Comments will be made a part of the official record and made accessible to the public online following the meeting. </w:t>
      </w:r>
    </w:p>
    <w:p w14:paraId="68BB6822" w14:textId="77777777" w:rsidR="00A17BDC" w:rsidRDefault="000F2575">
      <w:pPr>
        <w:spacing w:after="0" w:line="236" w:lineRule="auto"/>
        <w:ind w:left="209"/>
      </w:pPr>
      <w:r>
        <w:t xml:space="preserve">Please note, when submitting your comments or invites, a name must be provided. Please also note if your comment is on an agenda or non-agenda item, and a name is not provided, the provided comment will not be recorded in the official record. An e-mail address is also required to receive a virtual invite to the meeting. </w:t>
      </w:r>
    </w:p>
    <w:p w14:paraId="6B7EF306" w14:textId="77777777" w:rsidR="005B3F71" w:rsidRDefault="005B3F71">
      <w:pPr>
        <w:spacing w:after="0" w:line="236" w:lineRule="auto"/>
        <w:ind w:left="209"/>
      </w:pPr>
    </w:p>
    <w:p w14:paraId="02936E21" w14:textId="5F1B1559" w:rsidR="005B3F71" w:rsidRDefault="000F2575" w:rsidP="005B3F71">
      <w:pPr>
        <w:pStyle w:val="ListParagraph"/>
        <w:numPr>
          <w:ilvl w:val="0"/>
          <w:numId w:val="1"/>
        </w:numPr>
        <w:spacing w:after="0" w:line="248" w:lineRule="auto"/>
      </w:pPr>
      <w:r>
        <w:t>Adjournment</w:t>
      </w:r>
    </w:p>
    <w:p w14:paraId="463794B7" w14:textId="77777777" w:rsidR="005B3F71" w:rsidRDefault="005B3F71" w:rsidP="005B3F71">
      <w:pPr>
        <w:numPr>
          <w:ilvl w:val="1"/>
          <w:numId w:val="1"/>
        </w:numPr>
        <w:spacing w:after="0" w:line="248" w:lineRule="auto"/>
      </w:pPr>
      <w:r>
        <w:t xml:space="preserve">Michael Alter made a motion to adjourn the meeting. Seconded by Max Sassouni. All in Favor. Motion passes. </w:t>
      </w:r>
    </w:p>
    <w:p w14:paraId="771DDC37" w14:textId="29C6AF15" w:rsidR="005B3F71" w:rsidRDefault="005B3F71" w:rsidP="005B3F71">
      <w:pPr>
        <w:numPr>
          <w:ilvl w:val="1"/>
          <w:numId w:val="1"/>
        </w:numPr>
        <w:spacing w:after="0" w:line="248" w:lineRule="auto"/>
      </w:pPr>
      <w:r>
        <w:t xml:space="preserve">Meeting adjourned at 9:15am. </w:t>
      </w:r>
    </w:p>
    <w:p w14:paraId="3367C23E" w14:textId="77777777" w:rsidR="00E5195C" w:rsidRDefault="00E5195C" w:rsidP="00E5195C">
      <w:pPr>
        <w:spacing w:after="0" w:line="248" w:lineRule="auto"/>
      </w:pPr>
    </w:p>
    <w:p w14:paraId="32E5240F" w14:textId="77777777" w:rsidR="00E5195C" w:rsidRDefault="00E5195C" w:rsidP="00E5195C">
      <w:pPr>
        <w:spacing w:after="0"/>
      </w:pPr>
    </w:p>
    <w:sectPr w:rsidR="00E5195C">
      <w:pgSz w:w="12240" w:h="15840"/>
      <w:pgMar w:top="703" w:right="628" w:bottom="2090" w:left="9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80" o:spid="_x0000_i1026" type="#_x0000_t75" style="width:.75pt;height:15pt;visibility:visible;mso-wrap-style:square" o:bullet="t">
        <v:imagedata r:id="rId1" o:title=""/>
      </v:shape>
    </w:pict>
  </w:numPicBullet>
  <w:abstractNum w:abstractNumId="0" w15:restartNumberingAfterBreak="0">
    <w:nsid w:val="1A6F5256"/>
    <w:multiLevelType w:val="hybridMultilevel"/>
    <w:tmpl w:val="1276BE00"/>
    <w:lvl w:ilvl="0" w:tplc="C164C8DC">
      <w:start w:val="1"/>
      <w:numFmt w:val="decimal"/>
      <w:lvlText w:val="%1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C66CC4E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052B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8D0E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C0AE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C6E2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414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178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A2A4F"/>
    <w:multiLevelType w:val="hybridMultilevel"/>
    <w:tmpl w:val="A88C86A2"/>
    <w:lvl w:ilvl="0" w:tplc="04090019">
      <w:start w:val="1"/>
      <w:numFmt w:val="lowerLetter"/>
      <w:lvlText w:val="%1."/>
      <w:lvlJc w:val="left"/>
      <w:pPr>
        <w:ind w:left="569" w:hanging="360"/>
      </w:p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025104E"/>
    <w:multiLevelType w:val="hybridMultilevel"/>
    <w:tmpl w:val="447810EE"/>
    <w:lvl w:ilvl="0" w:tplc="B7E2D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6A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E7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52A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262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20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87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A7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85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C67E2D"/>
    <w:multiLevelType w:val="hybridMultilevel"/>
    <w:tmpl w:val="A1E2D476"/>
    <w:lvl w:ilvl="0" w:tplc="56603B52">
      <w:start w:val="5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A1C44">
      <w:start w:val="1"/>
      <w:numFmt w:val="bullet"/>
      <w:lvlText w:val="•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CBE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ADB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52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88B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246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430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E61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535558">
    <w:abstractNumId w:val="0"/>
  </w:num>
  <w:num w:numId="2" w16cid:durableId="755633878">
    <w:abstractNumId w:val="3"/>
  </w:num>
  <w:num w:numId="3" w16cid:durableId="543176461">
    <w:abstractNumId w:val="1"/>
  </w:num>
  <w:num w:numId="4" w16cid:durableId="79059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DC"/>
    <w:rsid w:val="00062169"/>
    <w:rsid w:val="000F2575"/>
    <w:rsid w:val="0021456C"/>
    <w:rsid w:val="0025527A"/>
    <w:rsid w:val="00521D85"/>
    <w:rsid w:val="005B3F71"/>
    <w:rsid w:val="008D326F"/>
    <w:rsid w:val="009D7995"/>
    <w:rsid w:val="00A17BDC"/>
    <w:rsid w:val="00AA427C"/>
    <w:rsid w:val="00E5195C"/>
    <w:rsid w:val="00F5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84F67D"/>
  <w15:docId w15:val="{5FF511D3-11BB-5848-83BF-C1BC879C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left="2"/>
      <w:outlineLvl w:val="0"/>
    </w:pPr>
    <w:rPr>
      <w:rFonts w:ascii="Calibri" w:eastAsia="Calibri" w:hAnsi="Calibri" w:cs="Calibri"/>
      <w:b/>
      <w:color w:val="0000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6" w:line="259" w:lineRule="auto"/>
      <w:ind w:left="207"/>
      <w:outlineLvl w:val="1"/>
    </w:pPr>
    <w:rPr>
      <w:rFonts w:ascii="Calibri" w:eastAsia="Calibri" w:hAnsi="Calibri" w:cs="Calibri"/>
      <w:b/>
      <w:i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FF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8D32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326F"/>
  </w:style>
  <w:style w:type="character" w:customStyle="1" w:styleId="outlook-search-highlight">
    <w:name w:val="outlook-search-highlight"/>
    <w:basedOn w:val="DefaultParagraphFont"/>
    <w:rsid w:val="008D326F"/>
  </w:style>
  <w:style w:type="table" w:styleId="TableGrid">
    <w:name w:val="Table Grid"/>
    <w:basedOn w:val="TableNormal"/>
    <w:uiPriority w:val="39"/>
    <w:rsid w:val="00E5195C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Bueler</dc:creator>
  <cp:keywords/>
  <cp:lastModifiedBy>Becky Ahlvin</cp:lastModifiedBy>
  <cp:revision>2</cp:revision>
  <dcterms:created xsi:type="dcterms:W3CDTF">2026-02-20T20:14:00Z</dcterms:created>
  <dcterms:modified xsi:type="dcterms:W3CDTF">2026-02-20T20:14:00Z</dcterms:modified>
</cp:coreProperties>
</file>